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AA" w:rsidRPr="00BE2AAA" w:rsidRDefault="00BE2AAA" w:rsidP="00BE2AAA">
      <w:pPr>
        <w:jc w:val="center"/>
        <w:rPr>
          <w:b/>
          <w:bCs/>
          <w:sz w:val="22"/>
          <w:szCs w:val="22"/>
        </w:rPr>
      </w:pPr>
      <w:bookmarkStart w:id="0" w:name="_GoBack"/>
      <w:r w:rsidRPr="00BE2AAA">
        <w:rPr>
          <w:b/>
          <w:bCs/>
          <w:sz w:val="22"/>
          <w:szCs w:val="22"/>
        </w:rPr>
        <w:t>Итоговая контрольная раб</w:t>
      </w:r>
      <w:r>
        <w:rPr>
          <w:b/>
          <w:bCs/>
          <w:sz w:val="22"/>
          <w:szCs w:val="22"/>
        </w:rPr>
        <w:t>ота (тест)  по литературе для  8</w:t>
      </w:r>
      <w:proofErr w:type="gramStart"/>
      <w:r>
        <w:rPr>
          <w:b/>
          <w:bCs/>
          <w:sz w:val="22"/>
          <w:szCs w:val="22"/>
        </w:rPr>
        <w:t xml:space="preserve"> Б</w:t>
      </w:r>
      <w:proofErr w:type="gramEnd"/>
      <w:r w:rsidRPr="00BE2AAA">
        <w:rPr>
          <w:b/>
          <w:bCs/>
          <w:sz w:val="22"/>
          <w:szCs w:val="22"/>
        </w:rPr>
        <w:t xml:space="preserve"> класса</w:t>
      </w:r>
    </w:p>
    <w:p w:rsidR="009953D7" w:rsidRPr="003E3359" w:rsidRDefault="009953D7" w:rsidP="00BE2AAA">
      <w:pPr>
        <w:jc w:val="center"/>
        <w:rPr>
          <w:b/>
          <w:sz w:val="22"/>
          <w:szCs w:val="22"/>
        </w:rPr>
      </w:pPr>
    </w:p>
    <w:p w:rsidR="009953D7" w:rsidRPr="003E3359" w:rsidRDefault="009953D7" w:rsidP="00BE2AAA">
      <w:pPr>
        <w:jc w:val="center"/>
        <w:rPr>
          <w:b/>
          <w:sz w:val="22"/>
          <w:szCs w:val="22"/>
        </w:rPr>
      </w:pPr>
    </w:p>
    <w:p w:rsidR="003E3359" w:rsidRPr="003E3359" w:rsidRDefault="003E3359" w:rsidP="00BE2AAA">
      <w:pPr>
        <w:pStyle w:val="c0"/>
        <w:spacing w:before="0" w:beforeAutospacing="0" w:after="0" w:afterAutospacing="0"/>
        <w:ind w:left="20" w:right="20" w:firstLine="420"/>
        <w:jc w:val="center"/>
        <w:rPr>
          <w:color w:val="000000"/>
          <w:sz w:val="22"/>
          <w:szCs w:val="22"/>
        </w:rPr>
      </w:pPr>
      <w:r w:rsidRPr="003E3359">
        <w:rPr>
          <w:rStyle w:val="c2"/>
          <w:b/>
          <w:bCs/>
          <w:color w:val="000000"/>
          <w:sz w:val="22"/>
          <w:szCs w:val="22"/>
        </w:rPr>
        <w:t>Пояснительная записка</w:t>
      </w:r>
    </w:p>
    <w:bookmarkEnd w:id="0"/>
    <w:p w:rsidR="003E3359" w:rsidRPr="003E3359" w:rsidRDefault="003E3359" w:rsidP="003E3359">
      <w:pPr>
        <w:pStyle w:val="c21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3E3359">
        <w:rPr>
          <w:rStyle w:val="c2"/>
          <w:color w:val="000000"/>
          <w:sz w:val="22"/>
          <w:szCs w:val="22"/>
        </w:rPr>
        <w:t>Аттестационная контрольная работа (в форме тестирования) составлена в соответствии с действующей программой по литературе на основании государственного образовательного стандарта общего образования и предназначена для проведения промежуточной аттестации по литературе в 8 классе.</w:t>
      </w:r>
    </w:p>
    <w:p w:rsidR="003E3359" w:rsidRPr="003E3359" w:rsidRDefault="003E3359" w:rsidP="003E3359">
      <w:pPr>
        <w:pStyle w:val="c21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E3359">
        <w:rPr>
          <w:rStyle w:val="c2"/>
          <w:b/>
          <w:bCs/>
          <w:color w:val="000000"/>
          <w:sz w:val="22"/>
          <w:szCs w:val="22"/>
        </w:rPr>
        <w:t>Цель:</w:t>
      </w:r>
      <w:r w:rsidRPr="003E3359">
        <w:rPr>
          <w:rStyle w:val="c2"/>
          <w:color w:val="000000"/>
          <w:sz w:val="22"/>
          <w:szCs w:val="22"/>
        </w:rPr>
        <w:t>  установление фактического уровня теоретических знаний обучающихся по литературе; установление соответствия  уровня ЗУН обучающихся требованиям государственного образовательного стандарта общего образования.</w:t>
      </w:r>
    </w:p>
    <w:p w:rsidR="003E3359" w:rsidRPr="003E3359" w:rsidRDefault="003E3359" w:rsidP="003E3359">
      <w:pPr>
        <w:pStyle w:val="c21"/>
        <w:spacing w:before="0" w:beforeAutospacing="0" w:after="0" w:afterAutospacing="0"/>
        <w:rPr>
          <w:color w:val="000000"/>
          <w:sz w:val="22"/>
          <w:szCs w:val="22"/>
        </w:rPr>
      </w:pPr>
      <w:r w:rsidRPr="003E3359">
        <w:rPr>
          <w:rStyle w:val="c2"/>
          <w:b/>
          <w:bCs/>
          <w:i/>
          <w:iCs/>
          <w:color w:val="000000"/>
          <w:sz w:val="22"/>
          <w:szCs w:val="22"/>
        </w:rPr>
        <w:t>Задачи:</w:t>
      </w:r>
      <w:r w:rsidRPr="003E3359">
        <w:rPr>
          <w:rStyle w:val="c2"/>
          <w:color w:val="000000"/>
          <w:sz w:val="22"/>
          <w:szCs w:val="22"/>
        </w:rPr>
        <w:t> проверить уровень усвоения учащимися основных тем курса литературы 8 класса</w:t>
      </w:r>
    </w:p>
    <w:p w:rsidR="001617FB" w:rsidRPr="003E3359" w:rsidRDefault="001617FB" w:rsidP="001617FB">
      <w:pPr>
        <w:rPr>
          <w:sz w:val="22"/>
          <w:szCs w:val="22"/>
        </w:rPr>
      </w:pPr>
    </w:p>
    <w:p w:rsidR="001617FB" w:rsidRPr="003E3359" w:rsidRDefault="001617FB" w:rsidP="001617FB">
      <w:pPr>
        <w:rPr>
          <w:b/>
          <w:i/>
          <w:sz w:val="22"/>
          <w:szCs w:val="22"/>
        </w:rPr>
      </w:pPr>
      <w:r w:rsidRPr="003E3359">
        <w:rPr>
          <w:sz w:val="22"/>
          <w:szCs w:val="22"/>
        </w:rPr>
        <w:t xml:space="preserve">1. </w:t>
      </w:r>
      <w:r w:rsidRPr="003E3359">
        <w:rPr>
          <w:b/>
          <w:i/>
          <w:sz w:val="22"/>
          <w:szCs w:val="22"/>
        </w:rPr>
        <w:t>Действующее лицо в художественном произведении называется:</w:t>
      </w:r>
    </w:p>
    <w:p w:rsidR="001617FB" w:rsidRPr="003E3359" w:rsidRDefault="001617FB" w:rsidP="001617FB">
      <w:pPr>
        <w:numPr>
          <w:ilvl w:val="0"/>
          <w:numId w:val="1"/>
        </w:numPr>
        <w:rPr>
          <w:sz w:val="22"/>
          <w:szCs w:val="22"/>
        </w:rPr>
      </w:pPr>
      <w:r w:rsidRPr="003E3359">
        <w:rPr>
          <w:sz w:val="22"/>
          <w:szCs w:val="22"/>
        </w:rPr>
        <w:t>образом,</w:t>
      </w:r>
    </w:p>
    <w:p w:rsidR="001617FB" w:rsidRPr="003E3359" w:rsidRDefault="001617FB" w:rsidP="001617FB">
      <w:pPr>
        <w:numPr>
          <w:ilvl w:val="0"/>
          <w:numId w:val="1"/>
        </w:numPr>
        <w:rPr>
          <w:sz w:val="22"/>
          <w:szCs w:val="22"/>
        </w:rPr>
      </w:pPr>
      <w:r w:rsidRPr="003E3359">
        <w:rPr>
          <w:sz w:val="22"/>
          <w:szCs w:val="22"/>
        </w:rPr>
        <w:t>персонажем;</w:t>
      </w:r>
    </w:p>
    <w:p w:rsidR="001617FB" w:rsidRPr="003E3359" w:rsidRDefault="001617FB" w:rsidP="001617FB">
      <w:pPr>
        <w:numPr>
          <w:ilvl w:val="0"/>
          <w:numId w:val="1"/>
        </w:numPr>
        <w:rPr>
          <w:sz w:val="22"/>
          <w:szCs w:val="22"/>
        </w:rPr>
      </w:pPr>
      <w:r w:rsidRPr="003E3359">
        <w:rPr>
          <w:sz w:val="22"/>
          <w:szCs w:val="22"/>
        </w:rPr>
        <w:t>типом.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 xml:space="preserve">2. </w:t>
      </w:r>
      <w:r w:rsidRPr="003E3359">
        <w:rPr>
          <w:b/>
          <w:i/>
          <w:sz w:val="22"/>
          <w:szCs w:val="22"/>
        </w:rPr>
        <w:t>Композиция – это:</w:t>
      </w:r>
    </w:p>
    <w:p w:rsidR="001617FB" w:rsidRPr="003E3359" w:rsidRDefault="001617FB" w:rsidP="001617FB">
      <w:pPr>
        <w:numPr>
          <w:ilvl w:val="0"/>
          <w:numId w:val="2"/>
        </w:numPr>
        <w:rPr>
          <w:sz w:val="22"/>
          <w:szCs w:val="22"/>
        </w:rPr>
      </w:pPr>
      <w:r w:rsidRPr="003E3359">
        <w:rPr>
          <w:sz w:val="22"/>
          <w:szCs w:val="22"/>
        </w:rPr>
        <w:t>последовательность событий и действий;</w:t>
      </w:r>
    </w:p>
    <w:p w:rsidR="001617FB" w:rsidRPr="003E3359" w:rsidRDefault="001617FB" w:rsidP="001617FB">
      <w:pPr>
        <w:numPr>
          <w:ilvl w:val="0"/>
          <w:numId w:val="2"/>
        </w:numPr>
        <w:rPr>
          <w:sz w:val="22"/>
          <w:szCs w:val="22"/>
        </w:rPr>
      </w:pPr>
      <w:r w:rsidRPr="003E3359">
        <w:rPr>
          <w:sz w:val="22"/>
          <w:szCs w:val="22"/>
        </w:rPr>
        <w:t>движение произведения от завязки к развязке;</w:t>
      </w:r>
    </w:p>
    <w:p w:rsidR="001617FB" w:rsidRPr="003E3359" w:rsidRDefault="001617FB" w:rsidP="001617FB">
      <w:pPr>
        <w:numPr>
          <w:ilvl w:val="0"/>
          <w:numId w:val="2"/>
        </w:numPr>
        <w:rPr>
          <w:sz w:val="22"/>
          <w:szCs w:val="22"/>
        </w:rPr>
      </w:pPr>
      <w:r w:rsidRPr="003E3359">
        <w:rPr>
          <w:sz w:val="22"/>
          <w:szCs w:val="22"/>
        </w:rPr>
        <w:t>последовательность частей и элементов произведения.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 xml:space="preserve">3. </w:t>
      </w:r>
      <w:r w:rsidRPr="003E3359">
        <w:rPr>
          <w:b/>
          <w:i/>
          <w:sz w:val="22"/>
          <w:szCs w:val="22"/>
        </w:rPr>
        <w:t>Завязка – это:</w:t>
      </w:r>
    </w:p>
    <w:p w:rsidR="001617FB" w:rsidRPr="003E3359" w:rsidRDefault="001617FB" w:rsidP="001617FB">
      <w:pPr>
        <w:numPr>
          <w:ilvl w:val="0"/>
          <w:numId w:val="3"/>
        </w:numPr>
        <w:rPr>
          <w:sz w:val="22"/>
          <w:szCs w:val="22"/>
        </w:rPr>
      </w:pPr>
      <w:r w:rsidRPr="003E3359">
        <w:rPr>
          <w:sz w:val="22"/>
          <w:szCs w:val="22"/>
        </w:rPr>
        <w:t>момент возникновения или обнаружения конфликта;</w:t>
      </w:r>
    </w:p>
    <w:p w:rsidR="001617FB" w:rsidRPr="003E3359" w:rsidRDefault="001617FB" w:rsidP="001617FB">
      <w:pPr>
        <w:numPr>
          <w:ilvl w:val="0"/>
          <w:numId w:val="3"/>
        </w:numPr>
        <w:rPr>
          <w:sz w:val="22"/>
          <w:szCs w:val="22"/>
        </w:rPr>
      </w:pPr>
      <w:r w:rsidRPr="003E3359">
        <w:rPr>
          <w:sz w:val="22"/>
          <w:szCs w:val="22"/>
        </w:rPr>
        <w:t>начало произведения;</w:t>
      </w:r>
    </w:p>
    <w:p w:rsidR="001617FB" w:rsidRPr="003E3359" w:rsidRDefault="001617FB" w:rsidP="001617FB">
      <w:pPr>
        <w:numPr>
          <w:ilvl w:val="0"/>
          <w:numId w:val="3"/>
        </w:numPr>
        <w:rPr>
          <w:sz w:val="22"/>
          <w:szCs w:val="22"/>
        </w:rPr>
      </w:pPr>
      <w:r w:rsidRPr="003E3359">
        <w:rPr>
          <w:sz w:val="22"/>
          <w:szCs w:val="22"/>
        </w:rPr>
        <w:t>первое появление главного героя.</w:t>
      </w:r>
    </w:p>
    <w:p w:rsidR="001617FB" w:rsidRPr="003E3359" w:rsidRDefault="001617FB" w:rsidP="001617FB">
      <w:pPr>
        <w:rPr>
          <w:b/>
          <w:i/>
          <w:sz w:val="22"/>
          <w:szCs w:val="22"/>
        </w:rPr>
      </w:pPr>
      <w:r w:rsidRPr="003E3359">
        <w:rPr>
          <w:sz w:val="22"/>
          <w:szCs w:val="22"/>
        </w:rPr>
        <w:t>4</w:t>
      </w:r>
      <w:r w:rsidRPr="003E3359">
        <w:rPr>
          <w:b/>
          <w:i/>
          <w:sz w:val="22"/>
          <w:szCs w:val="22"/>
        </w:rPr>
        <w:t>. Сюжет – это:</w:t>
      </w:r>
    </w:p>
    <w:p w:rsidR="001617FB" w:rsidRPr="003E3359" w:rsidRDefault="001617FB" w:rsidP="001617FB">
      <w:pPr>
        <w:numPr>
          <w:ilvl w:val="0"/>
          <w:numId w:val="4"/>
        </w:numPr>
        <w:rPr>
          <w:sz w:val="22"/>
          <w:szCs w:val="22"/>
        </w:rPr>
      </w:pPr>
      <w:r w:rsidRPr="003E3359">
        <w:rPr>
          <w:sz w:val="22"/>
          <w:szCs w:val="22"/>
        </w:rPr>
        <w:t>основное содержание произведения;</w:t>
      </w:r>
    </w:p>
    <w:p w:rsidR="001617FB" w:rsidRPr="003E3359" w:rsidRDefault="001617FB" w:rsidP="001617FB">
      <w:pPr>
        <w:numPr>
          <w:ilvl w:val="0"/>
          <w:numId w:val="4"/>
        </w:numPr>
        <w:rPr>
          <w:sz w:val="22"/>
          <w:szCs w:val="22"/>
        </w:rPr>
      </w:pPr>
      <w:r w:rsidRPr="003E3359">
        <w:rPr>
          <w:sz w:val="22"/>
          <w:szCs w:val="22"/>
        </w:rPr>
        <w:t>последовательность событий и действий;</w:t>
      </w:r>
    </w:p>
    <w:p w:rsidR="001617FB" w:rsidRPr="003E3359" w:rsidRDefault="001617FB" w:rsidP="001617FB">
      <w:pPr>
        <w:numPr>
          <w:ilvl w:val="0"/>
          <w:numId w:val="4"/>
        </w:numPr>
        <w:rPr>
          <w:sz w:val="22"/>
          <w:szCs w:val="22"/>
        </w:rPr>
      </w:pPr>
      <w:r w:rsidRPr="003E3359">
        <w:rPr>
          <w:sz w:val="22"/>
          <w:szCs w:val="22"/>
        </w:rPr>
        <w:t>последовательность всех элементов произведения.</w:t>
      </w:r>
    </w:p>
    <w:p w:rsidR="001617FB" w:rsidRPr="003E3359" w:rsidRDefault="001617FB" w:rsidP="001617FB">
      <w:pPr>
        <w:rPr>
          <w:b/>
          <w:i/>
          <w:sz w:val="22"/>
          <w:szCs w:val="22"/>
        </w:rPr>
      </w:pPr>
      <w:r w:rsidRPr="003E3359">
        <w:rPr>
          <w:sz w:val="22"/>
          <w:szCs w:val="22"/>
        </w:rPr>
        <w:t xml:space="preserve">5. </w:t>
      </w:r>
      <w:r w:rsidRPr="003E3359">
        <w:rPr>
          <w:b/>
          <w:i/>
          <w:sz w:val="22"/>
          <w:szCs w:val="22"/>
        </w:rPr>
        <w:t>В основе сюжетного действия  лежит</w:t>
      </w:r>
      <w:proofErr w:type="gramStart"/>
      <w:r w:rsidRPr="003E3359">
        <w:rPr>
          <w:b/>
          <w:i/>
          <w:sz w:val="22"/>
          <w:szCs w:val="22"/>
        </w:rPr>
        <w:t xml:space="preserve"> :</w:t>
      </w:r>
      <w:proofErr w:type="gramEnd"/>
    </w:p>
    <w:p w:rsidR="001617FB" w:rsidRPr="003E3359" w:rsidRDefault="001617FB" w:rsidP="001617FB">
      <w:pPr>
        <w:numPr>
          <w:ilvl w:val="0"/>
          <w:numId w:val="5"/>
        </w:numPr>
        <w:rPr>
          <w:sz w:val="22"/>
          <w:szCs w:val="22"/>
        </w:rPr>
      </w:pPr>
      <w:r w:rsidRPr="003E3359">
        <w:rPr>
          <w:sz w:val="22"/>
          <w:szCs w:val="22"/>
        </w:rPr>
        <w:t>композиция;</w:t>
      </w:r>
    </w:p>
    <w:p w:rsidR="001617FB" w:rsidRPr="003E3359" w:rsidRDefault="001617FB" w:rsidP="001617FB">
      <w:pPr>
        <w:numPr>
          <w:ilvl w:val="0"/>
          <w:numId w:val="5"/>
        </w:numPr>
        <w:rPr>
          <w:sz w:val="22"/>
          <w:szCs w:val="22"/>
        </w:rPr>
      </w:pPr>
      <w:r w:rsidRPr="003E3359">
        <w:rPr>
          <w:sz w:val="22"/>
          <w:szCs w:val="22"/>
        </w:rPr>
        <w:t>конфликт;</w:t>
      </w:r>
    </w:p>
    <w:p w:rsidR="001617FB" w:rsidRPr="003E3359" w:rsidRDefault="001617FB" w:rsidP="001617FB">
      <w:pPr>
        <w:numPr>
          <w:ilvl w:val="0"/>
          <w:numId w:val="5"/>
        </w:numPr>
        <w:rPr>
          <w:sz w:val="22"/>
          <w:szCs w:val="22"/>
        </w:rPr>
      </w:pPr>
      <w:r w:rsidRPr="003E3359">
        <w:rPr>
          <w:sz w:val="22"/>
          <w:szCs w:val="22"/>
        </w:rPr>
        <w:t>кульминация.</w:t>
      </w:r>
    </w:p>
    <w:p w:rsidR="001617FB" w:rsidRPr="003E3359" w:rsidRDefault="001617FB" w:rsidP="001617FB">
      <w:pPr>
        <w:rPr>
          <w:sz w:val="22"/>
          <w:szCs w:val="22"/>
          <w:lang w:val="en-US"/>
        </w:rPr>
      </w:pPr>
    </w:p>
    <w:p w:rsidR="001617FB" w:rsidRPr="003E3359" w:rsidRDefault="001617FB" w:rsidP="001617FB">
      <w:pPr>
        <w:rPr>
          <w:b/>
          <w:i/>
          <w:sz w:val="22"/>
          <w:szCs w:val="22"/>
        </w:rPr>
      </w:pPr>
      <w:r w:rsidRPr="003E3359">
        <w:rPr>
          <w:b/>
          <w:i/>
          <w:sz w:val="22"/>
          <w:szCs w:val="22"/>
          <w:lang w:val="en-US"/>
        </w:rPr>
        <w:t>II</w:t>
      </w:r>
      <w:r w:rsidRPr="003E3359">
        <w:rPr>
          <w:b/>
          <w:i/>
          <w:sz w:val="22"/>
          <w:szCs w:val="22"/>
        </w:rPr>
        <w:t>. Соотнесите фамилии авторов с названиями произведений:</w:t>
      </w:r>
    </w:p>
    <w:p w:rsidR="001617FB" w:rsidRPr="003E3359" w:rsidRDefault="001617FB" w:rsidP="001617FB">
      <w:pPr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617FB" w:rsidRPr="003E3359" w:rsidTr="005A3B97">
        <w:tc>
          <w:tcPr>
            <w:tcW w:w="4785" w:type="dxa"/>
          </w:tcPr>
          <w:p w:rsidR="001617FB" w:rsidRPr="003E3359" w:rsidRDefault="001617FB" w:rsidP="005A3B97">
            <w:pPr>
              <w:jc w:val="center"/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название произведения</w:t>
            </w:r>
          </w:p>
        </w:tc>
        <w:tc>
          <w:tcPr>
            <w:tcW w:w="4786" w:type="dxa"/>
          </w:tcPr>
          <w:p w:rsidR="001617FB" w:rsidRPr="003E3359" w:rsidRDefault="001617FB" w:rsidP="005A3B97">
            <w:pPr>
              <w:jc w:val="center"/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автор</w:t>
            </w:r>
          </w:p>
        </w:tc>
      </w:tr>
      <w:tr w:rsidR="001617FB" w:rsidRPr="003E3359" w:rsidTr="005A3B97">
        <w:tc>
          <w:tcPr>
            <w:tcW w:w="4785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Капитанская дочка</w:t>
            </w:r>
          </w:p>
        </w:tc>
        <w:tc>
          <w:tcPr>
            <w:tcW w:w="4786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Николай Гоголь</w:t>
            </w:r>
          </w:p>
        </w:tc>
      </w:tr>
      <w:tr w:rsidR="001617FB" w:rsidRPr="003E3359" w:rsidTr="005A3B97">
        <w:tc>
          <w:tcPr>
            <w:tcW w:w="4785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proofErr w:type="gramStart"/>
            <w:r w:rsidRPr="003E3359">
              <w:rPr>
                <w:sz w:val="22"/>
                <w:szCs w:val="22"/>
              </w:rPr>
              <w:t>Песня про купца</w:t>
            </w:r>
            <w:proofErr w:type="gramEnd"/>
            <w:r w:rsidRPr="003E3359">
              <w:rPr>
                <w:sz w:val="22"/>
                <w:szCs w:val="22"/>
              </w:rPr>
              <w:t xml:space="preserve"> Калашникова</w:t>
            </w:r>
          </w:p>
        </w:tc>
        <w:tc>
          <w:tcPr>
            <w:tcW w:w="4786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Александр Пушкин</w:t>
            </w:r>
          </w:p>
        </w:tc>
      </w:tr>
      <w:tr w:rsidR="001617FB" w:rsidRPr="003E3359" w:rsidTr="005A3B97">
        <w:tc>
          <w:tcPr>
            <w:tcW w:w="4785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После бала</w:t>
            </w:r>
          </w:p>
        </w:tc>
        <w:tc>
          <w:tcPr>
            <w:tcW w:w="4786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Алексей Толстой</w:t>
            </w:r>
          </w:p>
        </w:tc>
      </w:tr>
      <w:tr w:rsidR="001617FB" w:rsidRPr="003E3359" w:rsidTr="005A3B97">
        <w:tc>
          <w:tcPr>
            <w:tcW w:w="4785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Тарас Бульба</w:t>
            </w:r>
          </w:p>
        </w:tc>
        <w:tc>
          <w:tcPr>
            <w:tcW w:w="4786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Лев Толстой</w:t>
            </w:r>
          </w:p>
        </w:tc>
      </w:tr>
      <w:tr w:rsidR="001617FB" w:rsidRPr="003E3359" w:rsidTr="005A3B97">
        <w:tc>
          <w:tcPr>
            <w:tcW w:w="4785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Василий Шибанов</w:t>
            </w:r>
          </w:p>
        </w:tc>
        <w:tc>
          <w:tcPr>
            <w:tcW w:w="4786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Михаил Лермонтов</w:t>
            </w:r>
          </w:p>
        </w:tc>
      </w:tr>
    </w:tbl>
    <w:p w:rsidR="001617FB" w:rsidRPr="003E3359" w:rsidRDefault="001617FB" w:rsidP="001617FB">
      <w:pPr>
        <w:rPr>
          <w:sz w:val="22"/>
          <w:szCs w:val="22"/>
        </w:rPr>
      </w:pPr>
    </w:p>
    <w:p w:rsidR="001617FB" w:rsidRPr="003E3359" w:rsidRDefault="001617FB" w:rsidP="001617FB">
      <w:pPr>
        <w:rPr>
          <w:b/>
          <w:i/>
          <w:sz w:val="22"/>
          <w:szCs w:val="22"/>
          <w:u w:val="single"/>
        </w:rPr>
      </w:pPr>
      <w:r w:rsidRPr="003E3359">
        <w:rPr>
          <w:b/>
          <w:i/>
          <w:sz w:val="22"/>
          <w:szCs w:val="22"/>
          <w:lang w:val="en-US"/>
        </w:rPr>
        <w:t>III</w:t>
      </w:r>
      <w:r w:rsidRPr="003E3359">
        <w:rPr>
          <w:b/>
          <w:i/>
          <w:sz w:val="22"/>
          <w:szCs w:val="22"/>
        </w:rPr>
        <w:t xml:space="preserve">. Дайте определение жанра </w:t>
      </w:r>
      <w:r w:rsidRPr="003E3359">
        <w:rPr>
          <w:b/>
          <w:i/>
          <w:sz w:val="22"/>
          <w:szCs w:val="22"/>
          <w:u w:val="single"/>
        </w:rPr>
        <w:t>летопись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 xml:space="preserve">Подчеркните из приведённого списка изученной художественной литературы  </w:t>
      </w:r>
      <w:proofErr w:type="gramStart"/>
      <w:r w:rsidRPr="003E3359">
        <w:rPr>
          <w:sz w:val="22"/>
          <w:szCs w:val="22"/>
        </w:rPr>
        <w:t>произведение</w:t>
      </w:r>
      <w:proofErr w:type="gramEnd"/>
      <w:r w:rsidRPr="003E3359">
        <w:rPr>
          <w:sz w:val="22"/>
          <w:szCs w:val="22"/>
        </w:rPr>
        <w:t xml:space="preserve"> относящееся к данному жанру.</w:t>
      </w:r>
    </w:p>
    <w:p w:rsidR="001617FB" w:rsidRPr="003E3359" w:rsidRDefault="001617FB" w:rsidP="001617FB">
      <w:pPr>
        <w:rPr>
          <w:sz w:val="22"/>
          <w:szCs w:val="22"/>
        </w:rPr>
      </w:pP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«Правеж»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«Повесть о разорении Рязани Батыем»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«После бала»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«Подпоручик Киже»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 xml:space="preserve"> «Смерть Олега от коня своего»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«Василий Шибанов»</w:t>
      </w:r>
    </w:p>
    <w:p w:rsidR="001617FB" w:rsidRPr="003E3359" w:rsidRDefault="001617FB" w:rsidP="001617FB">
      <w:pPr>
        <w:rPr>
          <w:sz w:val="22"/>
          <w:szCs w:val="22"/>
        </w:rPr>
      </w:pPr>
    </w:p>
    <w:p w:rsidR="001617FB" w:rsidRPr="003E3359" w:rsidRDefault="001617FB" w:rsidP="001617FB">
      <w:pPr>
        <w:rPr>
          <w:sz w:val="22"/>
          <w:szCs w:val="22"/>
        </w:rPr>
      </w:pPr>
    </w:p>
    <w:p w:rsidR="001617FB" w:rsidRPr="003E3359" w:rsidRDefault="001617FB" w:rsidP="001617FB">
      <w:pPr>
        <w:rPr>
          <w:b/>
          <w:i/>
          <w:color w:val="202020"/>
          <w:spacing w:val="4"/>
          <w:sz w:val="22"/>
          <w:szCs w:val="22"/>
        </w:rPr>
      </w:pPr>
      <w:proofErr w:type="gramStart"/>
      <w:r w:rsidRPr="003E3359">
        <w:rPr>
          <w:b/>
          <w:i/>
          <w:sz w:val="22"/>
          <w:szCs w:val="22"/>
          <w:lang w:val="en-US"/>
        </w:rPr>
        <w:t>IV</w:t>
      </w:r>
      <w:r w:rsidRPr="003E3359">
        <w:rPr>
          <w:b/>
          <w:i/>
          <w:sz w:val="22"/>
          <w:szCs w:val="22"/>
        </w:rPr>
        <w:t>.</w:t>
      </w:r>
      <w:r w:rsidRPr="003E3359">
        <w:rPr>
          <w:b/>
          <w:i/>
          <w:color w:val="202020"/>
          <w:spacing w:val="4"/>
          <w:sz w:val="22"/>
          <w:szCs w:val="22"/>
        </w:rPr>
        <w:t>Найдите и подчеркните в стихотворении</w:t>
      </w:r>
      <w:r w:rsidRPr="003E3359">
        <w:rPr>
          <w:b/>
          <w:i/>
          <w:sz w:val="22"/>
          <w:szCs w:val="22"/>
        </w:rPr>
        <w:t xml:space="preserve"> Сергея Есенина олицетворение.</w:t>
      </w:r>
      <w:proofErr w:type="gramEnd"/>
      <w:r w:rsidRPr="003E3359">
        <w:rPr>
          <w:b/>
          <w:i/>
          <w:sz w:val="22"/>
          <w:szCs w:val="22"/>
        </w:rPr>
        <w:t xml:space="preserve"> Дайте определение этого изобразительно – выразительного средства</w:t>
      </w:r>
      <w:r w:rsidRPr="003E3359">
        <w:rPr>
          <w:b/>
          <w:i/>
          <w:color w:val="202020"/>
          <w:spacing w:val="4"/>
          <w:sz w:val="22"/>
          <w:szCs w:val="22"/>
        </w:rPr>
        <w:t>.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Задремали звезды золотые,</w:t>
      </w:r>
      <w:r w:rsidRPr="003E3359">
        <w:rPr>
          <w:sz w:val="22"/>
          <w:szCs w:val="22"/>
        </w:rPr>
        <w:br/>
        <w:t>Задрожало зеркало затона.</w:t>
      </w:r>
      <w:r w:rsidRPr="003E3359">
        <w:rPr>
          <w:sz w:val="22"/>
          <w:szCs w:val="22"/>
        </w:rPr>
        <w:br/>
      </w:r>
      <w:r w:rsidRPr="003E3359">
        <w:rPr>
          <w:sz w:val="22"/>
          <w:szCs w:val="22"/>
        </w:rPr>
        <w:lastRenderedPageBreak/>
        <w:t>Брезжит свет на заводи речные</w:t>
      </w:r>
      <w:proofErr w:type="gramStart"/>
      <w:r w:rsidRPr="003E3359">
        <w:rPr>
          <w:sz w:val="22"/>
          <w:szCs w:val="22"/>
        </w:rPr>
        <w:br/>
        <w:t>И</w:t>
      </w:r>
      <w:proofErr w:type="gramEnd"/>
      <w:r w:rsidRPr="003E3359">
        <w:rPr>
          <w:sz w:val="22"/>
          <w:szCs w:val="22"/>
        </w:rPr>
        <w:t xml:space="preserve"> румянит сетку небосклона.</w:t>
      </w:r>
    </w:p>
    <w:p w:rsidR="001617FB" w:rsidRPr="003E3359" w:rsidRDefault="001617FB" w:rsidP="001617FB">
      <w:pPr>
        <w:rPr>
          <w:sz w:val="22"/>
          <w:szCs w:val="22"/>
        </w:rPr>
      </w:pP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Улыбнулись сонные березки,</w:t>
      </w:r>
      <w:r w:rsidRPr="003E3359">
        <w:rPr>
          <w:sz w:val="22"/>
          <w:szCs w:val="22"/>
        </w:rPr>
        <w:br/>
        <w:t>Растрепали шелковые косы,</w:t>
      </w:r>
      <w:r w:rsidRPr="003E3359">
        <w:rPr>
          <w:sz w:val="22"/>
          <w:szCs w:val="22"/>
        </w:rPr>
        <w:br/>
        <w:t>Шелестят зеленые сережки,</w:t>
      </w:r>
      <w:r w:rsidRPr="003E3359">
        <w:rPr>
          <w:sz w:val="22"/>
          <w:szCs w:val="22"/>
        </w:rPr>
        <w:br/>
        <w:t>И горят серебряные росы.</w:t>
      </w:r>
    </w:p>
    <w:p w:rsidR="001617FB" w:rsidRPr="003E3359" w:rsidRDefault="001617FB" w:rsidP="001617FB">
      <w:pPr>
        <w:rPr>
          <w:sz w:val="22"/>
          <w:szCs w:val="22"/>
        </w:rPr>
      </w:pP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У плетня заросшая крапива</w:t>
      </w:r>
      <w:proofErr w:type="gramStart"/>
      <w:r w:rsidRPr="003E3359">
        <w:rPr>
          <w:sz w:val="22"/>
          <w:szCs w:val="22"/>
        </w:rPr>
        <w:br/>
        <w:t>О</w:t>
      </w:r>
      <w:proofErr w:type="gramEnd"/>
      <w:r w:rsidRPr="003E3359">
        <w:rPr>
          <w:sz w:val="22"/>
          <w:szCs w:val="22"/>
        </w:rPr>
        <w:t>брядилась ярким перламутром</w:t>
      </w:r>
      <w:r w:rsidRPr="003E3359">
        <w:rPr>
          <w:sz w:val="22"/>
          <w:szCs w:val="22"/>
        </w:rPr>
        <w:br/>
        <w:t>И, качаясь, шепчет шаловливо:</w:t>
      </w:r>
      <w:r w:rsidRPr="003E3359">
        <w:rPr>
          <w:sz w:val="22"/>
          <w:szCs w:val="22"/>
        </w:rPr>
        <w:br/>
        <w:t>«С добрым утром!»</w:t>
      </w:r>
    </w:p>
    <w:p w:rsidR="001617FB" w:rsidRPr="003E3359" w:rsidRDefault="001617FB" w:rsidP="001617FB">
      <w:pPr>
        <w:rPr>
          <w:i/>
          <w:sz w:val="22"/>
          <w:szCs w:val="22"/>
        </w:rPr>
      </w:pPr>
      <w:r w:rsidRPr="003E3359">
        <w:rPr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b/>
          <w:i/>
          <w:sz w:val="22"/>
          <w:szCs w:val="22"/>
          <w:lang w:val="en-US"/>
        </w:rPr>
        <w:t>V</w:t>
      </w:r>
      <w:r w:rsidRPr="003E3359">
        <w:rPr>
          <w:b/>
          <w:sz w:val="22"/>
          <w:szCs w:val="22"/>
        </w:rPr>
        <w:t xml:space="preserve">. </w:t>
      </w:r>
      <w:r w:rsidRPr="003E3359">
        <w:rPr>
          <w:b/>
          <w:i/>
          <w:sz w:val="22"/>
          <w:szCs w:val="22"/>
        </w:rPr>
        <w:t xml:space="preserve">Определите какие изобразительно – выразительные средства подчёркнуты в строфах стихотворения Алексея </w:t>
      </w:r>
      <w:proofErr w:type="gramStart"/>
      <w:r w:rsidRPr="003E3359">
        <w:rPr>
          <w:b/>
          <w:i/>
          <w:sz w:val="22"/>
          <w:szCs w:val="22"/>
        </w:rPr>
        <w:t>Суркова  Дайте</w:t>
      </w:r>
      <w:proofErr w:type="gramEnd"/>
      <w:r w:rsidRPr="003E3359">
        <w:rPr>
          <w:b/>
          <w:i/>
          <w:sz w:val="22"/>
          <w:szCs w:val="22"/>
        </w:rPr>
        <w:t xml:space="preserve"> определение одного из  этих  изобразительно– выразительных  средств? 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«Бьётся в тесной печурке огонь,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  <w:u w:val="single"/>
        </w:rPr>
        <w:t>На поленьях смола, как слеза</w:t>
      </w:r>
      <w:r w:rsidRPr="003E3359">
        <w:rPr>
          <w:sz w:val="22"/>
          <w:szCs w:val="22"/>
        </w:rPr>
        <w:t xml:space="preserve">, 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 xml:space="preserve">И </w:t>
      </w:r>
      <w:r w:rsidRPr="003E3359">
        <w:rPr>
          <w:sz w:val="22"/>
          <w:szCs w:val="22"/>
          <w:u w:val="single"/>
        </w:rPr>
        <w:t>поёт</w:t>
      </w:r>
      <w:r w:rsidRPr="003E3359">
        <w:rPr>
          <w:sz w:val="22"/>
          <w:szCs w:val="22"/>
        </w:rPr>
        <w:t xml:space="preserve"> мне в землянке </w:t>
      </w:r>
      <w:r w:rsidRPr="003E3359">
        <w:rPr>
          <w:sz w:val="22"/>
          <w:szCs w:val="22"/>
          <w:u w:val="single"/>
        </w:rPr>
        <w:t>гармонь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Про улыбку твою и глаза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 xml:space="preserve">Про тебя мне </w:t>
      </w:r>
      <w:r w:rsidRPr="003E3359">
        <w:rPr>
          <w:sz w:val="22"/>
          <w:szCs w:val="22"/>
          <w:u w:val="single"/>
        </w:rPr>
        <w:t>шептали кусты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>В белоснежных полях под Москвой,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 xml:space="preserve">Я </w:t>
      </w:r>
      <w:proofErr w:type="gramStart"/>
      <w:r w:rsidRPr="003E3359">
        <w:rPr>
          <w:sz w:val="22"/>
          <w:szCs w:val="22"/>
        </w:rPr>
        <w:t>хочу</w:t>
      </w:r>
      <w:proofErr w:type="gramEnd"/>
      <w:r w:rsidRPr="003E3359">
        <w:rPr>
          <w:sz w:val="22"/>
          <w:szCs w:val="22"/>
        </w:rPr>
        <w:t xml:space="preserve"> чтобы слышала ты,</w:t>
      </w:r>
    </w:p>
    <w:p w:rsidR="001617FB" w:rsidRPr="003E3359" w:rsidRDefault="001617FB" w:rsidP="001617FB">
      <w:pPr>
        <w:rPr>
          <w:sz w:val="22"/>
          <w:szCs w:val="22"/>
        </w:rPr>
      </w:pPr>
      <w:r w:rsidRPr="003E3359">
        <w:rPr>
          <w:sz w:val="22"/>
          <w:szCs w:val="22"/>
        </w:rPr>
        <w:t xml:space="preserve">Как </w:t>
      </w:r>
      <w:r w:rsidRPr="003E3359">
        <w:rPr>
          <w:sz w:val="22"/>
          <w:szCs w:val="22"/>
          <w:u w:val="single"/>
        </w:rPr>
        <w:t>тоскует</w:t>
      </w:r>
      <w:r w:rsidRPr="003E3359">
        <w:rPr>
          <w:sz w:val="22"/>
          <w:szCs w:val="22"/>
        </w:rPr>
        <w:t xml:space="preserve"> мой </w:t>
      </w:r>
      <w:r w:rsidRPr="003E3359">
        <w:rPr>
          <w:sz w:val="22"/>
          <w:szCs w:val="22"/>
          <w:u w:val="single"/>
        </w:rPr>
        <w:t>голос</w:t>
      </w:r>
      <w:r w:rsidRPr="003E3359">
        <w:rPr>
          <w:sz w:val="22"/>
          <w:szCs w:val="22"/>
        </w:rPr>
        <w:t xml:space="preserve"> живой».</w:t>
      </w:r>
    </w:p>
    <w:p w:rsidR="001617FB" w:rsidRPr="003E3359" w:rsidRDefault="001617FB" w:rsidP="001617FB">
      <w:pPr>
        <w:rPr>
          <w:b/>
          <w:i/>
          <w:sz w:val="22"/>
          <w:szCs w:val="22"/>
        </w:rPr>
      </w:pPr>
      <w:r w:rsidRPr="003E3359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E3359">
        <w:rPr>
          <w:b/>
          <w:i/>
          <w:sz w:val="22"/>
          <w:szCs w:val="22"/>
        </w:rPr>
        <w:t>.</w:t>
      </w:r>
      <w:r w:rsidRPr="003E3359">
        <w:rPr>
          <w:b/>
          <w:i/>
          <w:spacing w:val="-3"/>
          <w:sz w:val="22"/>
          <w:szCs w:val="22"/>
        </w:rPr>
        <w:t xml:space="preserve"> </w:t>
      </w:r>
      <w:r w:rsidRPr="003E3359">
        <w:rPr>
          <w:b/>
          <w:sz w:val="22"/>
          <w:szCs w:val="22"/>
          <w:lang w:val="en-US"/>
        </w:rPr>
        <w:t>VI</w:t>
      </w:r>
      <w:r w:rsidRPr="003E3359">
        <w:rPr>
          <w:b/>
          <w:sz w:val="22"/>
          <w:szCs w:val="22"/>
        </w:rPr>
        <w:t>.</w:t>
      </w:r>
      <w:r w:rsidRPr="003E3359">
        <w:rPr>
          <w:b/>
          <w:i/>
          <w:spacing w:val="-3"/>
          <w:sz w:val="22"/>
          <w:szCs w:val="22"/>
        </w:rPr>
        <w:t xml:space="preserve"> Соотнесите строчки из произведений и термины, озна</w:t>
      </w:r>
      <w:r w:rsidRPr="003E3359">
        <w:rPr>
          <w:b/>
          <w:i/>
          <w:spacing w:val="-3"/>
          <w:sz w:val="22"/>
          <w:szCs w:val="22"/>
        </w:rPr>
        <w:softHyphen/>
      </w:r>
      <w:r w:rsidRPr="003E3359">
        <w:rPr>
          <w:b/>
          <w:i/>
          <w:spacing w:val="-2"/>
          <w:sz w:val="22"/>
          <w:szCs w:val="22"/>
        </w:rPr>
        <w:t xml:space="preserve">чающие средства выразительности, использованные в этих </w:t>
      </w:r>
      <w:r w:rsidRPr="003E3359">
        <w:rPr>
          <w:b/>
          <w:i/>
          <w:sz w:val="22"/>
          <w:szCs w:val="22"/>
        </w:rPr>
        <w:t>строчках автором</w:t>
      </w:r>
    </w:p>
    <w:p w:rsidR="001617FB" w:rsidRPr="003E3359" w:rsidRDefault="001617FB" w:rsidP="001617FB">
      <w:pPr>
        <w:rPr>
          <w:b/>
          <w:i/>
          <w:spacing w:val="-3"/>
          <w:sz w:val="22"/>
          <w:szCs w:val="22"/>
        </w:rPr>
      </w:pPr>
    </w:p>
    <w:tbl>
      <w:tblPr>
        <w:tblStyle w:val="a3"/>
        <w:tblpPr w:leftFromText="180" w:rightFromText="180" w:vertAnchor="text" w:horzAnchor="margin" w:tblpY="-53"/>
        <w:tblW w:w="0" w:type="auto"/>
        <w:tblLook w:val="01E0" w:firstRow="1" w:lastRow="1" w:firstColumn="1" w:lastColumn="1" w:noHBand="0" w:noVBand="0"/>
      </w:tblPr>
      <w:tblGrid>
        <w:gridCol w:w="4742"/>
        <w:gridCol w:w="4829"/>
      </w:tblGrid>
      <w:tr w:rsidR="001617FB" w:rsidRPr="003E3359" w:rsidTr="005A3B97">
        <w:tc>
          <w:tcPr>
            <w:tcW w:w="4742" w:type="dxa"/>
          </w:tcPr>
          <w:p w:rsidR="001617FB" w:rsidRPr="003E3359" w:rsidRDefault="001617FB" w:rsidP="005A3B97">
            <w:pPr>
              <w:jc w:val="center"/>
              <w:rPr>
                <w:b/>
                <w:sz w:val="22"/>
                <w:szCs w:val="22"/>
              </w:rPr>
            </w:pPr>
            <w:r w:rsidRPr="003E3359">
              <w:rPr>
                <w:b/>
                <w:sz w:val="22"/>
                <w:szCs w:val="22"/>
              </w:rPr>
              <w:t>пример из текста</w:t>
            </w:r>
          </w:p>
        </w:tc>
        <w:tc>
          <w:tcPr>
            <w:tcW w:w="4829" w:type="dxa"/>
          </w:tcPr>
          <w:p w:rsidR="001617FB" w:rsidRPr="003E3359" w:rsidRDefault="001617FB" w:rsidP="005A3B97">
            <w:pPr>
              <w:jc w:val="center"/>
              <w:rPr>
                <w:b/>
                <w:sz w:val="22"/>
                <w:szCs w:val="22"/>
              </w:rPr>
            </w:pPr>
            <w:r w:rsidRPr="003E3359">
              <w:rPr>
                <w:b/>
                <w:sz w:val="22"/>
                <w:szCs w:val="22"/>
              </w:rPr>
              <w:t>художественное средство</w:t>
            </w:r>
          </w:p>
        </w:tc>
      </w:tr>
      <w:tr w:rsidR="001617FB" w:rsidRPr="003E3359" w:rsidTr="005A3B97">
        <w:trPr>
          <w:trHeight w:val="636"/>
        </w:trPr>
        <w:tc>
          <w:tcPr>
            <w:tcW w:w="4742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346"/>
              </w:tabs>
              <w:spacing w:before="2" w:line="290" w:lineRule="exact"/>
              <w:ind w:right="-108"/>
              <w:rPr>
                <w:sz w:val="22"/>
                <w:szCs w:val="22"/>
              </w:rPr>
            </w:pPr>
            <w:r w:rsidRPr="003E3359">
              <w:rPr>
                <w:sz w:val="22"/>
                <w:szCs w:val="22"/>
              </w:rPr>
              <w:t>Море огромное, лениво вздыхающее   у берега, уснуло...</w:t>
            </w:r>
          </w:p>
        </w:tc>
        <w:tc>
          <w:tcPr>
            <w:tcW w:w="4829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</w:p>
        </w:tc>
      </w:tr>
      <w:tr w:rsidR="001617FB" w:rsidRPr="003E3359" w:rsidTr="005A3B97">
        <w:tc>
          <w:tcPr>
            <w:tcW w:w="4742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pacing w:val="-2"/>
                <w:sz w:val="22"/>
                <w:szCs w:val="22"/>
              </w:rPr>
              <w:t>Деревня, будто большим пуховым одея</w:t>
            </w:r>
            <w:r w:rsidRPr="003E3359">
              <w:rPr>
                <w:sz w:val="22"/>
                <w:szCs w:val="22"/>
              </w:rPr>
              <w:t>лом была укрыта туманом.</w:t>
            </w:r>
          </w:p>
        </w:tc>
        <w:tc>
          <w:tcPr>
            <w:tcW w:w="4829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pacing w:val="-2"/>
                <w:sz w:val="22"/>
                <w:szCs w:val="22"/>
              </w:rPr>
              <w:t>Гипербола</w:t>
            </w:r>
            <w:r w:rsidRPr="003E3359">
              <w:rPr>
                <w:sz w:val="22"/>
                <w:szCs w:val="22"/>
              </w:rPr>
              <w:t>,</w:t>
            </w:r>
          </w:p>
        </w:tc>
      </w:tr>
      <w:tr w:rsidR="001617FB" w:rsidRPr="003E3359" w:rsidTr="005A3B97">
        <w:tc>
          <w:tcPr>
            <w:tcW w:w="4742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pacing w:val="-1"/>
                <w:sz w:val="22"/>
                <w:szCs w:val="22"/>
              </w:rPr>
              <w:t>Маки  ослепили  своей озорной,  обжи</w:t>
            </w:r>
            <w:r w:rsidRPr="003E3359">
              <w:rPr>
                <w:sz w:val="22"/>
                <w:szCs w:val="22"/>
              </w:rPr>
              <w:t>гающей яростью</w:t>
            </w:r>
          </w:p>
        </w:tc>
        <w:tc>
          <w:tcPr>
            <w:tcW w:w="4829" w:type="dxa"/>
          </w:tcPr>
          <w:p w:rsidR="001617FB" w:rsidRPr="003E3359" w:rsidRDefault="001617FB" w:rsidP="005A3B97">
            <w:pPr>
              <w:rPr>
                <w:sz w:val="22"/>
                <w:szCs w:val="22"/>
              </w:rPr>
            </w:pPr>
            <w:r w:rsidRPr="003E3359">
              <w:rPr>
                <w:spacing w:val="-1"/>
                <w:sz w:val="22"/>
                <w:szCs w:val="22"/>
              </w:rPr>
              <w:t>Метафора</w:t>
            </w:r>
            <w:r w:rsidRPr="003E3359">
              <w:rPr>
                <w:sz w:val="22"/>
                <w:szCs w:val="22"/>
              </w:rPr>
              <w:t>.</w:t>
            </w:r>
          </w:p>
        </w:tc>
      </w:tr>
      <w:tr w:rsidR="001617FB" w:rsidRPr="003E3359" w:rsidTr="005A3B97">
        <w:trPr>
          <w:trHeight w:val="279"/>
        </w:trPr>
        <w:tc>
          <w:tcPr>
            <w:tcW w:w="4742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346"/>
              </w:tabs>
              <w:spacing w:line="290" w:lineRule="exact"/>
              <w:rPr>
                <w:sz w:val="22"/>
                <w:szCs w:val="22"/>
              </w:rPr>
            </w:pPr>
            <w:r w:rsidRPr="003E3359">
              <w:rPr>
                <w:spacing w:val="-4"/>
                <w:sz w:val="22"/>
                <w:szCs w:val="22"/>
              </w:rPr>
              <w:t>В сто сорок солнц закат пылал</w:t>
            </w:r>
            <w:proofErr w:type="gramStart"/>
            <w:r w:rsidRPr="003E3359">
              <w:rPr>
                <w:spacing w:val="-4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4829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194"/>
              </w:tabs>
              <w:spacing w:line="293" w:lineRule="exact"/>
              <w:rPr>
                <w:sz w:val="22"/>
                <w:szCs w:val="22"/>
              </w:rPr>
            </w:pPr>
            <w:r w:rsidRPr="003E3359">
              <w:rPr>
                <w:spacing w:val="-8"/>
                <w:sz w:val="22"/>
                <w:szCs w:val="22"/>
              </w:rPr>
              <w:t>Олицетворе</w:t>
            </w:r>
            <w:r w:rsidRPr="003E3359">
              <w:rPr>
                <w:spacing w:val="-8"/>
                <w:sz w:val="22"/>
                <w:szCs w:val="22"/>
              </w:rPr>
              <w:softHyphen/>
            </w:r>
            <w:r w:rsidRPr="003E3359">
              <w:rPr>
                <w:sz w:val="22"/>
                <w:szCs w:val="22"/>
              </w:rPr>
              <w:t>ние</w:t>
            </w:r>
          </w:p>
        </w:tc>
      </w:tr>
      <w:tr w:rsidR="001617FB" w:rsidRPr="003E3359" w:rsidTr="005A3B97">
        <w:tc>
          <w:tcPr>
            <w:tcW w:w="4742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346"/>
              </w:tabs>
              <w:spacing w:line="290" w:lineRule="exact"/>
              <w:rPr>
                <w:spacing w:val="-4"/>
                <w:sz w:val="22"/>
                <w:szCs w:val="22"/>
              </w:rPr>
            </w:pPr>
            <w:r w:rsidRPr="003E3359">
              <w:rPr>
                <w:spacing w:val="-6"/>
                <w:sz w:val="22"/>
                <w:szCs w:val="22"/>
              </w:rPr>
              <w:t>...Несомый верными слугами,</w:t>
            </w:r>
            <w:r w:rsidRPr="003E3359">
              <w:rPr>
                <w:spacing w:val="-6"/>
                <w:sz w:val="22"/>
                <w:szCs w:val="22"/>
              </w:rPr>
              <w:br/>
            </w:r>
            <w:r w:rsidRPr="003E3359">
              <w:rPr>
                <w:spacing w:val="-5"/>
                <w:sz w:val="22"/>
                <w:szCs w:val="22"/>
              </w:rPr>
              <w:t>В качалке, бледен, недвижим,</w:t>
            </w:r>
            <w:r w:rsidRPr="003E3359">
              <w:rPr>
                <w:spacing w:val="-5"/>
                <w:sz w:val="22"/>
                <w:szCs w:val="22"/>
              </w:rPr>
              <w:br/>
            </w:r>
            <w:r w:rsidRPr="003E3359">
              <w:rPr>
                <w:spacing w:val="-6"/>
                <w:sz w:val="22"/>
                <w:szCs w:val="22"/>
              </w:rPr>
              <w:t>Страдая раной, Карл явился...</w:t>
            </w:r>
          </w:p>
        </w:tc>
        <w:tc>
          <w:tcPr>
            <w:tcW w:w="4829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194"/>
              </w:tabs>
              <w:spacing w:before="60" w:line="581" w:lineRule="exact"/>
              <w:rPr>
                <w:sz w:val="22"/>
                <w:szCs w:val="22"/>
              </w:rPr>
            </w:pPr>
            <w:r w:rsidRPr="003E3359">
              <w:rPr>
                <w:spacing w:val="-7"/>
                <w:sz w:val="22"/>
                <w:szCs w:val="22"/>
              </w:rPr>
              <w:t>Сравнение</w:t>
            </w:r>
          </w:p>
          <w:p w:rsidR="001617FB" w:rsidRPr="003E3359" w:rsidRDefault="001617FB" w:rsidP="005A3B97">
            <w:pPr>
              <w:rPr>
                <w:sz w:val="22"/>
                <w:szCs w:val="22"/>
              </w:rPr>
            </w:pPr>
          </w:p>
        </w:tc>
      </w:tr>
      <w:tr w:rsidR="001617FB" w:rsidRPr="003E3359" w:rsidTr="005A3B97">
        <w:tc>
          <w:tcPr>
            <w:tcW w:w="4742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346"/>
              </w:tabs>
              <w:spacing w:line="290" w:lineRule="exact"/>
              <w:rPr>
                <w:spacing w:val="-6"/>
                <w:sz w:val="22"/>
                <w:szCs w:val="22"/>
              </w:rPr>
            </w:pPr>
            <w:r w:rsidRPr="003E3359">
              <w:rPr>
                <w:spacing w:val="-5"/>
                <w:sz w:val="22"/>
                <w:szCs w:val="22"/>
              </w:rPr>
              <w:t>Выходит Пётр. Его глаза</w:t>
            </w:r>
            <w:proofErr w:type="gramStart"/>
            <w:r w:rsidRPr="003E3359">
              <w:rPr>
                <w:spacing w:val="-5"/>
                <w:sz w:val="22"/>
                <w:szCs w:val="22"/>
              </w:rPr>
              <w:br/>
            </w:r>
            <w:r w:rsidRPr="003E3359">
              <w:rPr>
                <w:sz w:val="22"/>
                <w:szCs w:val="22"/>
              </w:rPr>
              <w:t>С</w:t>
            </w:r>
            <w:proofErr w:type="gramEnd"/>
            <w:r w:rsidRPr="003E3359">
              <w:rPr>
                <w:sz w:val="22"/>
                <w:szCs w:val="22"/>
              </w:rPr>
              <w:t>ияют, лик его ужасен.</w:t>
            </w:r>
            <w:r w:rsidRPr="003E3359">
              <w:rPr>
                <w:sz w:val="22"/>
                <w:szCs w:val="22"/>
              </w:rPr>
              <w:br/>
            </w:r>
            <w:r w:rsidRPr="003E3359">
              <w:rPr>
                <w:spacing w:val="-8"/>
                <w:sz w:val="22"/>
                <w:szCs w:val="22"/>
              </w:rPr>
              <w:t>Движенья быстры. Он прекрасен.</w:t>
            </w:r>
            <w:r w:rsidRPr="003E3359">
              <w:rPr>
                <w:spacing w:val="-8"/>
                <w:sz w:val="22"/>
                <w:szCs w:val="22"/>
              </w:rPr>
              <w:br/>
            </w:r>
            <w:r w:rsidRPr="003E3359">
              <w:rPr>
                <w:spacing w:val="-5"/>
                <w:sz w:val="22"/>
                <w:szCs w:val="22"/>
              </w:rPr>
              <w:t>Он весь, как Божия гроза.</w:t>
            </w:r>
          </w:p>
        </w:tc>
        <w:tc>
          <w:tcPr>
            <w:tcW w:w="4829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194"/>
              </w:tabs>
              <w:spacing w:before="2" w:line="581" w:lineRule="exact"/>
              <w:rPr>
                <w:sz w:val="22"/>
                <w:szCs w:val="22"/>
              </w:rPr>
            </w:pPr>
            <w:r w:rsidRPr="003E3359">
              <w:rPr>
                <w:spacing w:val="-7"/>
                <w:sz w:val="22"/>
                <w:szCs w:val="22"/>
              </w:rPr>
              <w:t>Эпитет</w:t>
            </w:r>
          </w:p>
          <w:p w:rsidR="001617FB" w:rsidRPr="003E3359" w:rsidRDefault="001617FB" w:rsidP="005A3B97">
            <w:pPr>
              <w:rPr>
                <w:sz w:val="22"/>
                <w:szCs w:val="22"/>
              </w:rPr>
            </w:pPr>
          </w:p>
        </w:tc>
      </w:tr>
      <w:tr w:rsidR="001617FB" w:rsidRPr="003E3359" w:rsidTr="005A3B97">
        <w:tc>
          <w:tcPr>
            <w:tcW w:w="4742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346"/>
              </w:tabs>
              <w:spacing w:line="290" w:lineRule="exact"/>
              <w:rPr>
                <w:spacing w:val="-5"/>
                <w:sz w:val="22"/>
                <w:szCs w:val="22"/>
              </w:rPr>
            </w:pPr>
            <w:r w:rsidRPr="003E3359">
              <w:rPr>
                <w:spacing w:val="-4"/>
                <w:sz w:val="22"/>
                <w:szCs w:val="22"/>
              </w:rPr>
              <w:t>Горит восток зарёю новой</w:t>
            </w:r>
          </w:p>
        </w:tc>
        <w:tc>
          <w:tcPr>
            <w:tcW w:w="4829" w:type="dxa"/>
          </w:tcPr>
          <w:p w:rsidR="001617FB" w:rsidRPr="003E3359" w:rsidRDefault="001617FB" w:rsidP="005A3B97">
            <w:pPr>
              <w:shd w:val="clear" w:color="auto" w:fill="FFFFFF"/>
              <w:tabs>
                <w:tab w:val="left" w:pos="194"/>
              </w:tabs>
              <w:spacing w:line="581" w:lineRule="exact"/>
              <w:rPr>
                <w:sz w:val="22"/>
                <w:szCs w:val="22"/>
              </w:rPr>
            </w:pPr>
            <w:r w:rsidRPr="003E3359">
              <w:rPr>
                <w:spacing w:val="-5"/>
                <w:sz w:val="22"/>
                <w:szCs w:val="22"/>
              </w:rPr>
              <w:t>Антитеза</w:t>
            </w:r>
          </w:p>
        </w:tc>
      </w:tr>
    </w:tbl>
    <w:p w:rsidR="001617FB" w:rsidRPr="002070EA" w:rsidRDefault="001617FB" w:rsidP="001617FB"/>
    <w:p w:rsidR="001617FB" w:rsidRPr="002070EA" w:rsidRDefault="001617FB" w:rsidP="001617FB"/>
    <w:p w:rsidR="0023225C" w:rsidRDefault="0023225C"/>
    <w:sectPr w:rsidR="0023225C" w:rsidSect="00985CE2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008C5"/>
    <w:multiLevelType w:val="hybridMultilevel"/>
    <w:tmpl w:val="3F948598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B81055"/>
    <w:multiLevelType w:val="hybridMultilevel"/>
    <w:tmpl w:val="A540359C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144DF9"/>
    <w:multiLevelType w:val="hybridMultilevel"/>
    <w:tmpl w:val="0D9C9D5E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9C7CF1"/>
    <w:multiLevelType w:val="multilevel"/>
    <w:tmpl w:val="DC04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5E86E8D"/>
    <w:multiLevelType w:val="hybridMultilevel"/>
    <w:tmpl w:val="EB3284FA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A14316"/>
    <w:multiLevelType w:val="hybridMultilevel"/>
    <w:tmpl w:val="C7407D0E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7FB"/>
    <w:rsid w:val="001617FB"/>
    <w:rsid w:val="001839F0"/>
    <w:rsid w:val="0023225C"/>
    <w:rsid w:val="003E3359"/>
    <w:rsid w:val="009953D7"/>
    <w:rsid w:val="00AF4C9E"/>
    <w:rsid w:val="00BE2AAA"/>
    <w:rsid w:val="00DB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1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9953D7"/>
    <w:pPr>
      <w:spacing w:before="100" w:beforeAutospacing="1" w:after="100" w:afterAutospacing="1"/>
    </w:pPr>
  </w:style>
  <w:style w:type="character" w:customStyle="1" w:styleId="c2">
    <w:name w:val="c2"/>
    <w:basedOn w:val="a0"/>
    <w:rsid w:val="009953D7"/>
  </w:style>
  <w:style w:type="paragraph" w:customStyle="1" w:styleId="c21">
    <w:name w:val="c21"/>
    <w:basedOn w:val="a"/>
    <w:rsid w:val="009953D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953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1</cp:lastModifiedBy>
  <cp:revision>6</cp:revision>
  <dcterms:created xsi:type="dcterms:W3CDTF">2014-12-26T16:44:00Z</dcterms:created>
  <dcterms:modified xsi:type="dcterms:W3CDTF">2015-01-18T13:59:00Z</dcterms:modified>
</cp:coreProperties>
</file>